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396DC" w14:textId="4C0B108D" w:rsidR="00683272" w:rsidRDefault="00683272" w:rsidP="00683272">
      <w:pPr>
        <w:ind w:left="720" w:hanging="360"/>
        <w:rPr>
          <w:sz w:val="40"/>
          <w:szCs w:val="40"/>
          <w:u w:val="single"/>
        </w:rPr>
      </w:pPr>
      <w:r w:rsidRPr="00683272">
        <w:rPr>
          <w:sz w:val="40"/>
          <w:szCs w:val="40"/>
          <w:u w:val="single"/>
        </w:rPr>
        <w:t>SPRING BOOT WITH SPRING SECURITY AND JWT</w:t>
      </w:r>
    </w:p>
    <w:p w14:paraId="5F86CFC8" w14:textId="77777777" w:rsidR="00683272" w:rsidRPr="00683272" w:rsidRDefault="00683272" w:rsidP="00683272">
      <w:pPr>
        <w:ind w:left="720" w:hanging="360"/>
        <w:rPr>
          <w:sz w:val="40"/>
          <w:szCs w:val="40"/>
          <w:u w:val="single"/>
        </w:rPr>
      </w:pPr>
    </w:p>
    <w:p w14:paraId="4D69F103" w14:textId="061F2D13" w:rsidR="00590A22" w:rsidRPr="00822E63" w:rsidRDefault="00683272" w:rsidP="00683272">
      <w:pPr>
        <w:pStyle w:val="ListParagraph"/>
        <w:numPr>
          <w:ilvl w:val="0"/>
          <w:numId w:val="1"/>
        </w:numPr>
        <w:rPr>
          <w:i/>
          <w:iCs/>
          <w:sz w:val="36"/>
          <w:szCs w:val="36"/>
        </w:rPr>
      </w:pPr>
      <w:r w:rsidRPr="00822E63">
        <w:rPr>
          <w:i/>
          <w:iCs/>
          <w:sz w:val="36"/>
          <w:szCs w:val="36"/>
        </w:rPr>
        <w:t>Spring Boot OAuth2 Authorization server :</w:t>
      </w:r>
    </w:p>
    <w:p w14:paraId="60C3E9FF" w14:textId="7508C1F7" w:rsidR="00683272" w:rsidRPr="00683272" w:rsidRDefault="00683272" w:rsidP="00683272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T</w:t>
      </w:r>
      <w:r w:rsidRPr="00683272">
        <w:rPr>
          <w:rFonts w:asciiTheme="minorHAnsi" w:hAnsiTheme="minorHAnsi" w:cstheme="minorHAnsi"/>
          <w:color w:val="000000" w:themeColor="text1"/>
        </w:rPr>
        <w:t>he Spring Security OAuth stack offered the possibility of setting up an Authorization Server as a Spring Application. We then had to configure it to use </w:t>
      </w:r>
      <w:r w:rsidRPr="00683272">
        <w:rPr>
          <w:rStyle w:val="Emphasis"/>
          <w:rFonts w:asciiTheme="minorHAnsi" w:hAnsiTheme="minorHAnsi" w:cstheme="minorHAnsi"/>
          <w:color w:val="000000" w:themeColor="text1"/>
        </w:rPr>
        <w:t>JwtTokenStore </w:t>
      </w:r>
      <w:r w:rsidRPr="00683272">
        <w:rPr>
          <w:rFonts w:asciiTheme="minorHAnsi" w:hAnsiTheme="minorHAnsi" w:cstheme="minorHAnsi"/>
          <w:color w:val="000000" w:themeColor="text1"/>
        </w:rPr>
        <w:t>so that we could use JWT tokens.</w:t>
      </w:r>
    </w:p>
    <w:p w14:paraId="56F4B720" w14:textId="77777777" w:rsidR="00683272" w:rsidRPr="00683272" w:rsidRDefault="00683272" w:rsidP="00683272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000000" w:themeColor="text1"/>
        </w:rPr>
      </w:pPr>
      <w:r w:rsidRPr="00683272">
        <w:rPr>
          <w:rFonts w:asciiTheme="minorHAnsi" w:hAnsiTheme="minorHAnsi" w:cstheme="minorHAnsi"/>
          <w:color w:val="000000" w:themeColor="text1"/>
        </w:rPr>
        <w:t>However, the OAuth stack has been deprecated by Spring and now we'll be using Keycloak as our Authorization Server.</w:t>
      </w:r>
    </w:p>
    <w:p w14:paraId="05221827" w14:textId="142B7CFD" w:rsidR="00683272" w:rsidRPr="00683272" w:rsidRDefault="00683272" w:rsidP="00683272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Theme="minorHAnsi" w:hAnsiTheme="minorHAnsi" w:cstheme="minorHAnsi"/>
          <w:color w:val="000000" w:themeColor="text1"/>
        </w:rPr>
      </w:pPr>
      <w:r w:rsidRPr="00683272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So this time, we'll set up our Authorization Server as </w:t>
      </w:r>
      <w:hyperlink r:id="rId5" w:history="1">
        <w:r w:rsidRPr="00683272">
          <w:rPr>
            <w:rStyle w:val="Hyperlink"/>
            <w:rFonts w:asciiTheme="minorHAnsi" w:hAnsiTheme="minorHAnsi" w:cstheme="minorHAnsi"/>
            <w:color w:val="000000" w:themeColor="text1"/>
            <w:u w:val="none"/>
          </w:rPr>
          <w:t>an embedded Keycloak server in a Spring Boot app</w:t>
        </w:r>
      </w:hyperlink>
      <w:r w:rsidRPr="00683272">
        <w:rPr>
          <w:rFonts w:asciiTheme="minorHAnsi" w:hAnsiTheme="minorHAnsi" w:cstheme="minorHAnsi"/>
          <w:color w:val="000000" w:themeColor="text1"/>
        </w:rPr>
        <w:t>. It issues JWT tokens by default, so there is no need for any other configuration in this regard.</w:t>
      </w:r>
    </w:p>
    <w:p w14:paraId="57B2CE50" w14:textId="77777777" w:rsidR="00683272" w:rsidRDefault="00683272" w:rsidP="00683272">
      <w:pPr>
        <w:spacing w:after="480" w:line="240" w:lineRule="auto"/>
        <w:jc w:val="both"/>
        <w:textAlignment w:val="baseline"/>
        <w:rPr>
          <w:rFonts w:eastAsia="Times New Roman" w:cstheme="minorHAnsi"/>
          <w:color w:val="262D3D"/>
          <w:sz w:val="24"/>
          <w:szCs w:val="24"/>
          <w:lang w:eastAsia="en-IN"/>
        </w:rPr>
      </w:pPr>
      <w:r w:rsidRPr="00683272">
        <w:rPr>
          <w:rFonts w:eastAsia="Times New Roman" w:cstheme="minorHAnsi"/>
          <w:color w:val="262D3D"/>
          <w:sz w:val="24"/>
          <w:szCs w:val="24"/>
          <w:lang w:eastAsia="en-IN"/>
        </w:rPr>
        <w:t>These are the terms we need to address:</w:t>
      </w:r>
    </w:p>
    <w:p w14:paraId="573A8947" w14:textId="77777777" w:rsidR="00683272" w:rsidRPr="00683272" w:rsidRDefault="00683272" w:rsidP="00683272">
      <w:pPr>
        <w:pStyle w:val="ListParagraph"/>
        <w:numPr>
          <w:ilvl w:val="0"/>
          <w:numId w:val="3"/>
        </w:numPr>
        <w:spacing w:after="480" w:line="240" w:lineRule="auto"/>
        <w:jc w:val="both"/>
        <w:textAlignment w:val="baseline"/>
        <w:rPr>
          <w:rFonts w:eastAsia="Times New Roman" w:cstheme="minorHAnsi"/>
          <w:color w:val="262D3D"/>
          <w:sz w:val="24"/>
          <w:szCs w:val="24"/>
          <w:lang w:eastAsia="en-IN"/>
        </w:rPr>
      </w:pPr>
      <w:r w:rsidRPr="00683272">
        <w:rPr>
          <w:rFonts w:eastAsia="Times New Roman" w:cstheme="minorHAnsi"/>
          <w:b/>
          <w:bCs/>
          <w:color w:val="262D3D"/>
          <w:sz w:val="24"/>
          <w:szCs w:val="24"/>
          <w:bdr w:val="none" w:sz="0" w:space="0" w:color="auto" w:frame="1"/>
          <w:lang w:eastAsia="en-IN"/>
        </w:rPr>
        <w:t>Authentication</w:t>
      </w:r>
      <w:r w:rsidRPr="00683272">
        <w:rPr>
          <w:rFonts w:eastAsia="Times New Roman" w:cstheme="minorHAnsi"/>
          <w:color w:val="262D3D"/>
          <w:sz w:val="24"/>
          <w:szCs w:val="24"/>
          <w:lang w:eastAsia="en-IN"/>
        </w:rPr>
        <w:t xml:space="preserve"> refers to the process of verifying the identity of a user, based on provided credentials. A common example is entering a username and a password when you log in to a website. </w:t>
      </w:r>
    </w:p>
    <w:p w14:paraId="65399A9C" w14:textId="77777777" w:rsidR="00683272" w:rsidRPr="00683272" w:rsidRDefault="00683272" w:rsidP="00683272">
      <w:pPr>
        <w:pStyle w:val="ListParagraph"/>
        <w:numPr>
          <w:ilvl w:val="0"/>
          <w:numId w:val="3"/>
        </w:numPr>
        <w:spacing w:after="480" w:line="240" w:lineRule="auto"/>
        <w:jc w:val="both"/>
        <w:textAlignment w:val="baseline"/>
        <w:rPr>
          <w:rFonts w:eastAsia="Times New Roman" w:cstheme="minorHAnsi"/>
          <w:color w:val="262D3D"/>
          <w:sz w:val="24"/>
          <w:szCs w:val="24"/>
          <w:lang w:eastAsia="en-IN"/>
        </w:rPr>
      </w:pPr>
      <w:r w:rsidRPr="00683272">
        <w:rPr>
          <w:rFonts w:eastAsia="Times New Roman" w:cstheme="minorHAnsi"/>
          <w:b/>
          <w:bCs/>
          <w:color w:val="262D3D"/>
          <w:sz w:val="24"/>
          <w:szCs w:val="24"/>
          <w:bdr w:val="none" w:sz="0" w:space="0" w:color="auto" w:frame="1"/>
          <w:lang w:eastAsia="en-IN"/>
        </w:rPr>
        <w:t>Principle</w:t>
      </w:r>
      <w:r w:rsidRPr="00683272">
        <w:rPr>
          <w:rFonts w:eastAsia="Times New Roman" w:cstheme="minorHAnsi"/>
          <w:color w:val="262D3D"/>
          <w:sz w:val="24"/>
          <w:szCs w:val="24"/>
          <w:lang w:eastAsia="en-IN"/>
        </w:rPr>
        <w:t> refers to the currently authenticated user</w:t>
      </w:r>
      <w:r w:rsidRPr="00683272">
        <w:rPr>
          <w:rFonts w:eastAsia="Times New Roman" w:cstheme="minorHAnsi"/>
          <w:color w:val="262D3D"/>
          <w:sz w:val="24"/>
          <w:szCs w:val="24"/>
          <w:lang w:eastAsia="en-IN"/>
        </w:rPr>
        <w:t>.</w:t>
      </w:r>
    </w:p>
    <w:p w14:paraId="77A3D2ED" w14:textId="77777777" w:rsidR="00683272" w:rsidRPr="00683272" w:rsidRDefault="00683272" w:rsidP="00683272">
      <w:pPr>
        <w:pStyle w:val="ListParagraph"/>
        <w:numPr>
          <w:ilvl w:val="0"/>
          <w:numId w:val="3"/>
        </w:numPr>
        <w:spacing w:after="480" w:line="240" w:lineRule="auto"/>
        <w:jc w:val="both"/>
        <w:textAlignment w:val="baseline"/>
        <w:rPr>
          <w:rFonts w:eastAsia="Times New Roman" w:cstheme="minorHAnsi"/>
          <w:color w:val="262D3D"/>
          <w:sz w:val="24"/>
          <w:szCs w:val="24"/>
          <w:lang w:eastAsia="en-IN"/>
        </w:rPr>
      </w:pPr>
      <w:r w:rsidRPr="00683272">
        <w:rPr>
          <w:rFonts w:eastAsia="Times New Roman" w:cstheme="minorHAnsi"/>
          <w:b/>
          <w:bCs/>
          <w:color w:val="262D3D"/>
          <w:sz w:val="24"/>
          <w:szCs w:val="24"/>
          <w:bdr w:val="none" w:sz="0" w:space="0" w:color="auto" w:frame="1"/>
          <w:lang w:eastAsia="en-IN"/>
        </w:rPr>
        <w:t>Granted authority</w:t>
      </w:r>
      <w:r w:rsidRPr="00683272">
        <w:rPr>
          <w:rFonts w:eastAsia="Times New Roman" w:cstheme="minorHAnsi"/>
          <w:color w:val="262D3D"/>
          <w:sz w:val="24"/>
          <w:szCs w:val="24"/>
          <w:lang w:eastAsia="en-IN"/>
        </w:rPr>
        <w:t> refers to the permission of the authenticated user.</w:t>
      </w:r>
    </w:p>
    <w:p w14:paraId="4877AF8E" w14:textId="77777777" w:rsidR="00683272" w:rsidRPr="00683272" w:rsidRDefault="00683272" w:rsidP="00683272">
      <w:pPr>
        <w:pStyle w:val="ListParagraph"/>
        <w:numPr>
          <w:ilvl w:val="0"/>
          <w:numId w:val="3"/>
        </w:numPr>
        <w:spacing w:after="480" w:line="240" w:lineRule="auto"/>
        <w:jc w:val="both"/>
        <w:textAlignment w:val="baseline"/>
        <w:rPr>
          <w:rFonts w:eastAsia="Times New Roman" w:cstheme="minorHAnsi"/>
          <w:color w:val="262D3D"/>
          <w:sz w:val="24"/>
          <w:szCs w:val="24"/>
          <w:lang w:eastAsia="en-IN"/>
        </w:rPr>
      </w:pPr>
      <w:r w:rsidRPr="00683272">
        <w:rPr>
          <w:rFonts w:eastAsia="Times New Roman" w:cstheme="minorHAnsi"/>
          <w:b/>
          <w:bCs/>
          <w:color w:val="262D3D"/>
          <w:sz w:val="24"/>
          <w:szCs w:val="24"/>
          <w:bdr w:val="none" w:sz="0" w:space="0" w:color="auto" w:frame="1"/>
          <w:lang w:eastAsia="en-IN"/>
        </w:rPr>
        <w:t>Role</w:t>
      </w:r>
      <w:r w:rsidRPr="00683272">
        <w:rPr>
          <w:rFonts w:eastAsia="Times New Roman" w:cstheme="minorHAnsi"/>
          <w:color w:val="262D3D"/>
          <w:sz w:val="24"/>
          <w:szCs w:val="24"/>
          <w:lang w:eastAsia="en-IN"/>
        </w:rPr>
        <w:t> refers to a group of permissions of the authenticated user</w:t>
      </w:r>
      <w:r w:rsidRPr="00683272">
        <w:rPr>
          <w:rFonts w:ascii="Merriweather" w:eastAsia="Times New Roman" w:hAnsi="Merriweather" w:cs="Times New Roman"/>
          <w:color w:val="262D3D"/>
          <w:sz w:val="24"/>
          <w:szCs w:val="24"/>
          <w:lang w:eastAsia="en-IN"/>
        </w:rPr>
        <w:t>.</w:t>
      </w:r>
    </w:p>
    <w:p w14:paraId="593B9ACA" w14:textId="77777777" w:rsidR="00683272" w:rsidRDefault="00683272" w:rsidP="00683272">
      <w:pPr>
        <w:pStyle w:val="ListParagraph"/>
        <w:spacing w:after="480" w:line="240" w:lineRule="auto"/>
        <w:jc w:val="both"/>
        <w:textAlignment w:val="baseline"/>
        <w:rPr>
          <w:rFonts w:eastAsia="Times New Roman" w:cstheme="minorHAnsi"/>
          <w:b/>
          <w:bCs/>
          <w:color w:val="262D3D"/>
          <w:sz w:val="24"/>
          <w:szCs w:val="24"/>
          <w:bdr w:val="none" w:sz="0" w:space="0" w:color="auto" w:frame="1"/>
          <w:lang w:eastAsia="en-IN"/>
        </w:rPr>
      </w:pPr>
    </w:p>
    <w:p w14:paraId="64A88701" w14:textId="3296AB6F" w:rsidR="00683272" w:rsidRPr="00822E63" w:rsidRDefault="00683272" w:rsidP="00822E63">
      <w:pPr>
        <w:pStyle w:val="ListParagraph"/>
        <w:numPr>
          <w:ilvl w:val="0"/>
          <w:numId w:val="1"/>
        </w:numPr>
        <w:spacing w:after="480" w:line="240" w:lineRule="auto"/>
        <w:jc w:val="both"/>
        <w:textAlignment w:val="baseline"/>
        <w:rPr>
          <w:rFonts w:eastAsia="Times New Roman" w:cstheme="minorHAnsi"/>
          <w:i/>
          <w:iCs/>
          <w:color w:val="262D3D"/>
          <w:sz w:val="32"/>
          <w:szCs w:val="32"/>
          <w:lang w:eastAsia="en-IN"/>
        </w:rPr>
      </w:pPr>
      <w:r w:rsidRPr="00822E63">
        <w:rPr>
          <w:rFonts w:cstheme="minorHAnsi"/>
          <w:i/>
          <w:iCs/>
          <w:color w:val="000000" w:themeColor="text1"/>
          <w:sz w:val="32"/>
          <w:szCs w:val="32"/>
        </w:rPr>
        <w:t>Architecture :</w:t>
      </w:r>
    </w:p>
    <w:p w14:paraId="4C0FC5FE" w14:textId="77777777" w:rsidR="00683272" w:rsidRPr="00822E63" w:rsidRDefault="00683272" w:rsidP="00822E63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000000" w:themeColor="text1"/>
        </w:rPr>
      </w:pPr>
    </w:p>
    <w:p w14:paraId="3EDA48A6" w14:textId="5721D5DB" w:rsidR="00683272" w:rsidRPr="00822E63" w:rsidRDefault="00683272" w:rsidP="00822E63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000000" w:themeColor="text1"/>
        </w:rPr>
      </w:pPr>
    </w:p>
    <w:p w14:paraId="48160C53" w14:textId="77777777" w:rsidR="00683272" w:rsidRPr="00822E63" w:rsidRDefault="00683272" w:rsidP="00822E63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000000" w:themeColor="text1"/>
        </w:rPr>
      </w:pPr>
    </w:p>
    <w:p w14:paraId="203750EF" w14:textId="4D715C4B" w:rsidR="00683272" w:rsidRDefault="00683272" w:rsidP="0068327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7DAD58" wp14:editId="7CC42A5B">
                <wp:simplePos x="0" y="0"/>
                <wp:positionH relativeFrom="margin">
                  <wp:align>right</wp:align>
                </wp:positionH>
                <wp:positionV relativeFrom="paragraph">
                  <wp:posOffset>1841500</wp:posOffset>
                </wp:positionV>
                <wp:extent cx="914400" cy="36195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5C47F" id="Rectangle 2" o:spid="_x0000_s1026" style="position:absolute;margin-left:20.8pt;margin-top:145pt;width:1in;height:28.5pt;z-index:25165926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" fillcolor="white [3212]" strokecolor="white [3212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52C4A4" wp14:editId="075D8282">
            <wp:extent cx="4743746" cy="2533650"/>
            <wp:effectExtent l="0" t="0" r="0" b="0"/>
            <wp:docPr id="1" name="Picture 1" descr="spring-boot-jwt-mysql-spring-security-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ring-boot-jwt-mysql-spring-security-architectur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707" cy="254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E991E" w14:textId="373F9066" w:rsidR="00822E63" w:rsidRDefault="00822E63" w:rsidP="00822E63">
      <w:pPr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lastRenderedPageBreak/>
        <w:t>–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SecurityContextHolder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provides access to the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SecurityContext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.</w:t>
      </w:r>
      <w:r w:rsidRPr="00822E63">
        <w:rPr>
          <w:rFonts w:cstheme="minorHAnsi"/>
          <w:color w:val="000000" w:themeColor="text1"/>
          <w:sz w:val="24"/>
          <w:szCs w:val="24"/>
        </w:rPr>
        <w:br/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–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SecurityContext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holds the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Authentication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and possibly request-specific security information.</w:t>
      </w:r>
      <w:r w:rsidRPr="00822E63">
        <w:rPr>
          <w:rFonts w:cstheme="minorHAnsi"/>
          <w:color w:val="000000" w:themeColor="text1"/>
          <w:sz w:val="24"/>
          <w:szCs w:val="24"/>
        </w:rPr>
        <w:br/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–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Authentication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represents the principal which includes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GrantedAuthority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that reflects the application-wide permissions granted to a principal.</w:t>
      </w:r>
      <w:r w:rsidRPr="00822E63">
        <w:rPr>
          <w:rFonts w:cstheme="minorHAnsi"/>
          <w:color w:val="000000" w:themeColor="text1"/>
          <w:sz w:val="24"/>
          <w:szCs w:val="24"/>
        </w:rPr>
        <w:br/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–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UserDetails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contains necessary information to build an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Authentication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object from DAOs or other source of security data.</w:t>
      </w:r>
      <w:r w:rsidRPr="00822E63">
        <w:rPr>
          <w:rFonts w:cstheme="minorHAnsi"/>
          <w:color w:val="000000" w:themeColor="text1"/>
          <w:sz w:val="24"/>
          <w:szCs w:val="24"/>
        </w:rPr>
        <w:br/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–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UserDetailsService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helps to create a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UserDetails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from a String-based username and is usually used by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AuthenticationProvider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.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UserDetailsService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works with MySQL database via Spring Data JPA.</w:t>
      </w:r>
      <w:r w:rsidRPr="00822E63">
        <w:rPr>
          <w:rFonts w:cstheme="minorHAnsi"/>
          <w:color w:val="000000" w:themeColor="text1"/>
          <w:sz w:val="24"/>
          <w:szCs w:val="24"/>
        </w:rPr>
        <w:br/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–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JwtAuthTokenFilter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(extends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OncePerRequestFilter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) pre-processes HTTP request, from Token, create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Authentication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and populate it to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SecurityContext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.</w:t>
      </w:r>
      <w:r w:rsidRPr="00822E63">
        <w:rPr>
          <w:rFonts w:cstheme="minorHAnsi"/>
          <w:color w:val="000000" w:themeColor="text1"/>
          <w:sz w:val="24"/>
          <w:szCs w:val="24"/>
        </w:rPr>
        <w:br/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–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JwtProvider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validates, parses token String or generates token String from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UserDetails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.</w:t>
      </w:r>
      <w:r w:rsidRPr="00822E63">
        <w:rPr>
          <w:rFonts w:cstheme="minorHAnsi"/>
          <w:color w:val="000000" w:themeColor="text1"/>
          <w:sz w:val="24"/>
          <w:szCs w:val="24"/>
        </w:rPr>
        <w:br/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–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UsernamePasswordAuthenticationToken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gets username/password from login Request and combines into an instance of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Authentication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interface.</w:t>
      </w:r>
      <w:r w:rsidRPr="00822E63">
        <w:rPr>
          <w:rFonts w:cstheme="minorHAnsi"/>
          <w:color w:val="000000" w:themeColor="text1"/>
          <w:sz w:val="24"/>
          <w:szCs w:val="24"/>
        </w:rPr>
        <w:br/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– </w:t>
      </w:r>
      <w:r w:rsidRPr="00822E63">
        <w:rPr>
          <w:rStyle w:val="HTMLCode"/>
          <w:rFonts w:asciiTheme="minorHAnsi" w:eastAsiaTheme="minorHAnsi" w:hAnsiTheme="minorHAnsi" w:cstheme="minorHAnsi"/>
          <w:i/>
          <w:iCs/>
          <w:color w:val="000000" w:themeColor="text1"/>
          <w:sz w:val="24"/>
          <w:szCs w:val="24"/>
        </w:rPr>
        <w:t>AuthenticationManager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uses </w:t>
      </w:r>
      <w:r w:rsidRPr="00822E63">
        <w:rPr>
          <w:rStyle w:val="HTMLCode"/>
          <w:rFonts w:asciiTheme="minorHAnsi" w:eastAsiaTheme="minorHAnsi" w:hAnsiTheme="minorHAnsi" w:cstheme="minorHAnsi"/>
          <w:i/>
          <w:iCs/>
          <w:color w:val="000000" w:themeColor="text1"/>
          <w:sz w:val="24"/>
          <w:szCs w:val="24"/>
        </w:rPr>
        <w:t>DaoAuthenticationProvider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(with help of </w:t>
      </w:r>
      <w:r w:rsidRPr="00822E63">
        <w:rPr>
          <w:rStyle w:val="HTMLCode"/>
          <w:rFonts w:asciiTheme="minorHAnsi" w:eastAsiaTheme="minorHAnsi" w:hAnsiTheme="minorHAnsi" w:cstheme="minorHAnsi"/>
          <w:i/>
          <w:iCs/>
          <w:color w:val="000000" w:themeColor="text1"/>
          <w:sz w:val="24"/>
          <w:szCs w:val="24"/>
        </w:rPr>
        <w:t>UserDetailsService</w:t>
      </w:r>
      <w:r w:rsidRPr="00822E63">
        <w:rPr>
          <w:rFonts w:cstheme="minorHAnsi"/>
          <w:i/>
          <w:iCs/>
          <w:color w:val="000000" w:themeColor="text1"/>
          <w:sz w:val="24"/>
          <w:szCs w:val="24"/>
          <w:shd w:val="clear" w:color="auto" w:fill="FFFFFF"/>
        </w:rPr>
        <w:t> 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&amp;</w:t>
      </w:r>
      <w:r w:rsidRPr="00822E63">
        <w:rPr>
          <w:rFonts w:cstheme="minorHAnsi"/>
          <w:i/>
          <w:iCs/>
          <w:color w:val="000000" w:themeColor="text1"/>
          <w:sz w:val="24"/>
          <w:szCs w:val="24"/>
          <w:shd w:val="clear" w:color="auto" w:fill="FFFFFF"/>
        </w:rPr>
        <w:t xml:space="preserve"> PasswordEncoder)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to validate instance of</w:t>
      </w:r>
      <w:r w:rsidRPr="00822E63">
        <w:rPr>
          <w:rFonts w:cstheme="minorHAnsi"/>
          <w:i/>
          <w:iCs/>
          <w:color w:val="000000" w:themeColor="text1"/>
          <w:sz w:val="24"/>
          <w:szCs w:val="24"/>
          <w:shd w:val="clear" w:color="auto" w:fill="FFFFFF"/>
        </w:rPr>
        <w:t> </w:t>
      </w:r>
      <w:r w:rsidRPr="00822E63">
        <w:rPr>
          <w:rStyle w:val="HTMLCode"/>
          <w:rFonts w:asciiTheme="minorHAnsi" w:eastAsiaTheme="minorHAnsi" w:hAnsiTheme="minorHAnsi" w:cstheme="minorHAnsi"/>
          <w:i/>
          <w:iCs/>
          <w:color w:val="000000" w:themeColor="text1"/>
          <w:sz w:val="24"/>
          <w:szCs w:val="24"/>
        </w:rPr>
        <w:t>UsernamePasswordAuthenticationToken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, then returns a fully populated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Authentication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instance on successful authentication.</w:t>
      </w:r>
      <w:r w:rsidRPr="00822E63">
        <w:rPr>
          <w:rFonts w:cstheme="minorHAnsi"/>
          <w:color w:val="000000" w:themeColor="text1"/>
          <w:sz w:val="24"/>
          <w:szCs w:val="24"/>
        </w:rPr>
        <w:br/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– </w:t>
      </w:r>
      <w:r w:rsidRPr="00822E63">
        <w:rPr>
          <w:rStyle w:val="HTMLCode"/>
          <w:rFonts w:asciiTheme="minorHAnsi" w:eastAsiaTheme="minorHAnsi" w:hAnsiTheme="minorHAnsi" w:cstheme="minorHAnsi"/>
          <w:i/>
          <w:iCs/>
          <w:color w:val="000000" w:themeColor="text1"/>
          <w:sz w:val="24"/>
          <w:szCs w:val="24"/>
        </w:rPr>
        <w:t>SecurityContext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is established by calling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SecurityContextHolder.getContext().setAuthentication(…​)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with returned </w:t>
      </w:r>
      <w:r w:rsidRPr="00822E63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authentication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object above.</w:t>
      </w:r>
      <w:r w:rsidRPr="00822E63">
        <w:rPr>
          <w:rFonts w:cstheme="minorHAnsi"/>
          <w:color w:val="000000" w:themeColor="text1"/>
          <w:sz w:val="24"/>
          <w:szCs w:val="24"/>
        </w:rPr>
        <w:br/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– </w:t>
      </w:r>
      <w:r w:rsidRPr="00822E63">
        <w:rPr>
          <w:rStyle w:val="HTMLCode"/>
          <w:rFonts w:asciiTheme="minorHAnsi" w:eastAsiaTheme="minorHAnsi" w:hAnsiTheme="minorHAnsi" w:cstheme="minorHAnsi"/>
          <w:i/>
          <w:iCs/>
          <w:color w:val="000000" w:themeColor="text1"/>
          <w:sz w:val="24"/>
          <w:szCs w:val="24"/>
        </w:rPr>
        <w:t>AuthenticationEntryPoint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 handles </w:t>
      </w:r>
      <w:r w:rsidRPr="00822E63">
        <w:rPr>
          <w:rStyle w:val="HTMLCode"/>
          <w:rFonts w:asciiTheme="minorHAnsi" w:eastAsiaTheme="minorHAnsi" w:hAnsiTheme="minorHAnsi" w:cstheme="minorHAnsi"/>
          <w:i/>
          <w:iCs/>
          <w:color w:val="000000" w:themeColor="text1"/>
          <w:sz w:val="24"/>
          <w:szCs w:val="24"/>
        </w:rPr>
        <w:t>AuthenticationException</w:t>
      </w:r>
      <w:r w:rsidRPr="00822E63">
        <w:rPr>
          <w:rFonts w:cstheme="minorHAnsi"/>
          <w:i/>
          <w:iCs/>
          <w:color w:val="000000" w:themeColor="text1"/>
          <w:sz w:val="24"/>
          <w:szCs w:val="24"/>
          <w:shd w:val="clear" w:color="auto" w:fill="FFFFFF"/>
        </w:rPr>
        <w:t>.</w:t>
      </w:r>
      <w:r w:rsidRPr="00822E63">
        <w:rPr>
          <w:rFonts w:cstheme="minorHAnsi"/>
          <w:color w:val="000000" w:themeColor="text1"/>
          <w:sz w:val="24"/>
          <w:szCs w:val="24"/>
        </w:rPr>
        <w:br/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>– Access to Restful API is protected by</w:t>
      </w:r>
      <w:r w:rsidRPr="00822E63">
        <w:rPr>
          <w:rFonts w:cstheme="minorHAnsi"/>
          <w:i/>
          <w:iCs/>
          <w:color w:val="000000" w:themeColor="text1"/>
          <w:sz w:val="24"/>
          <w:szCs w:val="24"/>
          <w:shd w:val="clear" w:color="auto" w:fill="FFFFFF"/>
        </w:rPr>
        <w:t xml:space="preserve"> HTTPSecurity</w:t>
      </w:r>
      <w:r w:rsidRPr="00822E6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and authorized with Method Security Expressions.</w:t>
      </w:r>
    </w:p>
    <w:p w14:paraId="1C936DE0" w14:textId="5EEAF587" w:rsidR="00822E63" w:rsidRDefault="00822E63" w:rsidP="00822E63">
      <w:pPr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46403DB4" w14:textId="63DD0516" w:rsidR="00822E63" w:rsidRDefault="00822E63" w:rsidP="00822E63">
      <w:pPr>
        <w:pStyle w:val="ListParagraph"/>
        <w:numPr>
          <w:ilvl w:val="0"/>
          <w:numId w:val="1"/>
        </w:numPr>
        <w:rPr>
          <w:rFonts w:cstheme="minorHAnsi"/>
          <w:i/>
          <w:iCs/>
          <w:color w:val="000000" w:themeColor="text1"/>
          <w:sz w:val="32"/>
          <w:szCs w:val="32"/>
        </w:rPr>
      </w:pPr>
      <w:r w:rsidRPr="00822E63">
        <w:rPr>
          <w:rFonts w:cstheme="minorHAnsi"/>
          <w:i/>
          <w:iCs/>
          <w:color w:val="000000" w:themeColor="text1"/>
          <w:sz w:val="32"/>
          <w:szCs w:val="32"/>
        </w:rPr>
        <w:t>Hands On :</w:t>
      </w:r>
    </w:p>
    <w:p w14:paraId="3118FFAD" w14:textId="271562CC" w:rsidR="00822E63" w:rsidRDefault="00822E63" w:rsidP="00822E63">
      <w:pPr>
        <w:pStyle w:val="ListParagraph"/>
        <w:rPr>
          <w:rFonts w:cstheme="minorHAnsi"/>
          <w:i/>
          <w:iCs/>
          <w:color w:val="000000" w:themeColor="text1"/>
          <w:sz w:val="32"/>
          <w:szCs w:val="32"/>
        </w:rPr>
      </w:pPr>
    </w:p>
    <w:p w14:paraId="7A7BE281" w14:textId="0FE6439E" w:rsidR="00822E63" w:rsidRPr="00822E63" w:rsidRDefault="00822E63" w:rsidP="00822E63">
      <w:pPr>
        <w:pStyle w:val="ListParagraph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FBCBD33" wp14:editId="20F20FA8">
            <wp:extent cx="4718050" cy="25590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869" t="9257" r="10814" b="11366"/>
                    <a:stretch/>
                  </pic:blipFill>
                  <pic:spPr bwMode="auto">
                    <a:xfrm>
                      <a:off x="0" y="0"/>
                      <a:ext cx="471805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7066F" w14:textId="0770317C" w:rsidR="00822E63" w:rsidRDefault="00825D82" w:rsidP="00822E63">
      <w:pPr>
        <w:pStyle w:val="ListParagrap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calling JWTs parser and security using SECRET_KEY and set expiration time.</w:t>
      </w:r>
    </w:p>
    <w:p w14:paraId="762709E8" w14:textId="507F918A" w:rsidR="000D5F55" w:rsidRDefault="000D5F55" w:rsidP="00822E63">
      <w:pPr>
        <w:pStyle w:val="ListParagraph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7C266D" wp14:editId="22A935BE">
            <wp:extent cx="5003153" cy="28448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913" t="13787" b="15364"/>
                    <a:stretch/>
                  </pic:blipFill>
                  <pic:spPr bwMode="auto">
                    <a:xfrm>
                      <a:off x="0" y="0"/>
                      <a:ext cx="5013349" cy="2850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C3C57" w14:textId="1A2A1A24" w:rsidR="000D5F55" w:rsidRDefault="000D5F55" w:rsidP="00822E63">
      <w:pPr>
        <w:pStyle w:val="ListParagrap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Authentication request class </w:t>
      </w:r>
    </w:p>
    <w:p w14:paraId="5C39944B" w14:textId="27FAEA72" w:rsidR="000D5F55" w:rsidRDefault="000D5F55" w:rsidP="00822E63">
      <w:pPr>
        <w:pStyle w:val="ListParagraph"/>
        <w:rPr>
          <w:rFonts w:cstheme="minorHAnsi"/>
          <w:color w:val="000000" w:themeColor="text1"/>
          <w:sz w:val="24"/>
          <w:szCs w:val="24"/>
        </w:rPr>
      </w:pPr>
    </w:p>
    <w:p w14:paraId="6000F227" w14:textId="77777777" w:rsidR="000D5F55" w:rsidRDefault="000D5F55" w:rsidP="00822E63">
      <w:pPr>
        <w:pStyle w:val="ListParagraph"/>
        <w:rPr>
          <w:rFonts w:cstheme="minorHAnsi"/>
          <w:color w:val="000000" w:themeColor="text1"/>
          <w:sz w:val="24"/>
          <w:szCs w:val="24"/>
        </w:rPr>
      </w:pPr>
    </w:p>
    <w:p w14:paraId="57AE25C0" w14:textId="4150CC76" w:rsidR="00825D82" w:rsidRDefault="000D5F55" w:rsidP="00822E63">
      <w:pPr>
        <w:pStyle w:val="ListParagraph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D9623EF" wp14:editId="7081DEE4">
            <wp:extent cx="5731510" cy="23304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560" b="12153"/>
                    <a:stretch/>
                  </pic:blipFill>
                  <pic:spPr bwMode="auto"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0999E" w14:textId="6FF48387" w:rsidR="000D5F55" w:rsidRDefault="000D5F55" w:rsidP="00822E63">
      <w:pPr>
        <w:pStyle w:val="ListParagrap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This will return the actual jwt token</w:t>
      </w:r>
    </w:p>
    <w:p w14:paraId="1266B5A0" w14:textId="09527E0A" w:rsidR="00474709" w:rsidRDefault="00474709" w:rsidP="00822E63">
      <w:pPr>
        <w:pStyle w:val="ListParagraph"/>
        <w:rPr>
          <w:rFonts w:cstheme="minorHAnsi"/>
          <w:color w:val="000000" w:themeColor="text1"/>
          <w:sz w:val="24"/>
          <w:szCs w:val="24"/>
        </w:rPr>
      </w:pPr>
    </w:p>
    <w:p w14:paraId="3CBA00FA" w14:textId="110A3784" w:rsidR="00474709" w:rsidRDefault="00474709" w:rsidP="00822E63">
      <w:pPr>
        <w:pStyle w:val="ListParagraph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8244D1F" wp14:editId="527C9919">
            <wp:extent cx="5731510" cy="21526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228" b="22001"/>
                    <a:stretch/>
                  </pic:blipFill>
                  <pic:spPr bwMode="auto"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077DA" w14:textId="7E3D4843" w:rsidR="00474709" w:rsidRDefault="00474709" w:rsidP="00822E63">
      <w:pPr>
        <w:pStyle w:val="ListParagrap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Security configuration method</w:t>
      </w:r>
    </w:p>
    <w:p w14:paraId="100A20A3" w14:textId="6F92CF13" w:rsidR="00BD462D" w:rsidRDefault="00BD462D" w:rsidP="00822E63">
      <w:pPr>
        <w:pStyle w:val="ListParagraph"/>
        <w:rPr>
          <w:rFonts w:cstheme="minorHAnsi"/>
          <w:color w:val="000000" w:themeColor="text1"/>
          <w:sz w:val="24"/>
          <w:szCs w:val="24"/>
        </w:rPr>
      </w:pPr>
    </w:p>
    <w:p w14:paraId="6E1EFF24" w14:textId="1B6C3359" w:rsidR="00BD462D" w:rsidRDefault="00BD462D" w:rsidP="00822E63">
      <w:pPr>
        <w:pStyle w:val="ListParagraph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2E8A1E" wp14:editId="47E2A340">
                <wp:simplePos x="0" y="0"/>
                <wp:positionH relativeFrom="column">
                  <wp:posOffset>2413000</wp:posOffset>
                </wp:positionH>
                <wp:positionV relativeFrom="paragraph">
                  <wp:posOffset>1638300</wp:posOffset>
                </wp:positionV>
                <wp:extent cx="3219450" cy="488950"/>
                <wp:effectExtent l="0" t="0" r="19050" b="2540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488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3B740A" id="Rectangle 10" o:spid="_x0000_s1026" style="position:absolute;margin-left:190pt;margin-top:129pt;width:253.5pt;height:3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463B98" wp14:editId="160A9508">
            <wp:extent cx="5731510" cy="26098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240" b="9967"/>
                    <a:stretch/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8AF70" w14:textId="3D894F2D" w:rsidR="00BD462D" w:rsidRDefault="00822E63" w:rsidP="00822E63">
      <w:pPr>
        <w:pStyle w:val="ListParagrap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 </w:t>
      </w:r>
      <w:r w:rsidR="00BD462D">
        <w:rPr>
          <w:rFonts w:cstheme="minorHAnsi"/>
          <w:color w:val="000000" w:themeColor="text1"/>
          <w:sz w:val="24"/>
          <w:szCs w:val="24"/>
        </w:rPr>
        <w:t xml:space="preserve">Override authentication manager bean as it has been removed in updated version </w:t>
      </w:r>
    </w:p>
    <w:p w14:paraId="7DB433D9" w14:textId="60637016" w:rsidR="00BD462D" w:rsidRDefault="005C1043" w:rsidP="00822E63">
      <w:pPr>
        <w:pStyle w:val="ListParagraph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am3d">
            <w:drawing>
              <wp:anchor distT="0" distB="0" distL="114300" distR="114300" simplePos="0" relativeHeight="251661312" behindDoc="0" locked="0" layoutInCell="1" allowOverlap="1" wp14:anchorId="32E4B721" wp14:editId="05FFABD1">
                <wp:simplePos x="0" y="0"/>
                <wp:positionH relativeFrom="column">
                  <wp:posOffset>1426686</wp:posOffset>
                </wp:positionH>
                <wp:positionV relativeFrom="paragraph">
                  <wp:posOffset>5873</wp:posOffset>
                </wp:positionV>
                <wp:extent cx="257810" cy="1156017"/>
                <wp:effectExtent l="0" t="0" r="0" b="0"/>
                <wp:wrapNone/>
                <wp:docPr id="12" name="3D Model 12" descr="Pointing Arro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 rot="5400000">
                          <a:off x="0" y="0"/>
                          <a:ext cx="257810" cy="1156017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322903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21206" d="1000000"/>
                        <am3d:preTrans dx="0" dy="-1800000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977734" ay="2083556" az="-567273"/>
                        <am3d:postTrans dx="0" dy="0" dz="0"/>
                      </am3d:trans>
                      <am3d:raster rName="Office3DRenderer" rVer="16.0.8326">
                        <am3d:blip r:embed="rId13"/>
                      </am3d:raster>
                      <am3d:objViewport viewportSz="543908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32E4B721" wp14:editId="05FFABD1">
                <wp:simplePos x="0" y="0"/>
                <wp:positionH relativeFrom="column">
                  <wp:posOffset>1426686</wp:posOffset>
                </wp:positionH>
                <wp:positionV relativeFrom="paragraph">
                  <wp:posOffset>5873</wp:posOffset>
                </wp:positionV>
                <wp:extent cx="257810" cy="1156017"/>
                <wp:effectExtent l="0" t="0" r="0" b="0"/>
                <wp:wrapNone/>
                <wp:docPr id="12" name="3D Model 12" descr="Pointing Arrow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3D Model 12" descr="Pointing Arrow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 rot="5400000">
                          <a:off x="0" y="0"/>
                          <a:ext cx="257810" cy="1155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76DA1CFF" w14:textId="319947C7" w:rsidR="00822E63" w:rsidRDefault="005C1043" w:rsidP="005C1043">
      <w:pPr>
        <w:rPr>
          <w:rFonts w:cstheme="minorHAns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25C725CC" wp14:editId="173FBC0B">
            <wp:extent cx="6074388" cy="2527300"/>
            <wp:effectExtent l="0" t="0" r="317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26" t="36913" r="32861" b="15537"/>
                    <a:stretch/>
                  </pic:blipFill>
                  <pic:spPr bwMode="auto">
                    <a:xfrm>
                      <a:off x="0" y="0"/>
                      <a:ext cx="6079139" cy="252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462D" w:rsidRPr="005C1043">
        <w:rPr>
          <w:rFonts w:cstheme="minorHAnsi"/>
          <w:color w:val="000000" w:themeColor="text1"/>
          <w:sz w:val="20"/>
          <w:szCs w:val="20"/>
        </w:rPr>
        <w:t xml:space="preserve"> </w:t>
      </w:r>
    </w:p>
    <w:p w14:paraId="23C6801B" w14:textId="05FD81B9" w:rsidR="005C1043" w:rsidRDefault="005C1043" w:rsidP="005C1043">
      <w:pPr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color w:val="000000" w:themeColor="text1"/>
          <w:sz w:val="20"/>
          <w:szCs w:val="20"/>
        </w:rPr>
        <w:t>Application.yml file (port no. according to availablity)</w:t>
      </w:r>
    </w:p>
    <w:p w14:paraId="69665B97" w14:textId="5239447A" w:rsidR="00396601" w:rsidRDefault="00396601" w:rsidP="005C1043">
      <w:pPr>
        <w:rPr>
          <w:rFonts w:cstheme="minorHAnsi"/>
          <w:color w:val="000000" w:themeColor="text1"/>
          <w:sz w:val="20"/>
          <w:szCs w:val="20"/>
        </w:rPr>
      </w:pPr>
    </w:p>
    <w:p w14:paraId="7A04F0D5" w14:textId="08EDF1DE" w:rsidR="00396601" w:rsidRPr="005C1043" w:rsidRDefault="00396601" w:rsidP="005C1043">
      <w:pPr>
        <w:rPr>
          <w:rFonts w:cstheme="minorHAns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2B647E4F" wp14:editId="15DEB31D">
            <wp:extent cx="5691505" cy="236855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5757" b="26926"/>
                    <a:stretch/>
                  </pic:blipFill>
                  <pic:spPr bwMode="auto">
                    <a:xfrm>
                      <a:off x="0" y="0"/>
                      <a:ext cx="5700865" cy="237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96601" w:rsidRPr="005C10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rriweather">
    <w:charset w:val="00"/>
    <w:family w:val="auto"/>
    <w:pitch w:val="variable"/>
    <w:sig w:usb0="20000207" w:usb1="00000002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F74A08"/>
    <w:multiLevelType w:val="hybridMultilevel"/>
    <w:tmpl w:val="C84450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C910CA"/>
    <w:multiLevelType w:val="hybridMultilevel"/>
    <w:tmpl w:val="376802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3014BB"/>
    <w:multiLevelType w:val="multilevel"/>
    <w:tmpl w:val="FAECE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272"/>
    <w:rsid w:val="000C6F51"/>
    <w:rsid w:val="000D5F55"/>
    <w:rsid w:val="00396601"/>
    <w:rsid w:val="00474709"/>
    <w:rsid w:val="00504AA9"/>
    <w:rsid w:val="00590A22"/>
    <w:rsid w:val="005C1043"/>
    <w:rsid w:val="00683272"/>
    <w:rsid w:val="00822E63"/>
    <w:rsid w:val="00825D82"/>
    <w:rsid w:val="00BD4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30DC5"/>
  <w15:chartTrackingRefBased/>
  <w15:docId w15:val="{B839672E-8859-4370-BA39-6125E902E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832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683272"/>
    <w:rPr>
      <w:i/>
      <w:iCs/>
    </w:rPr>
  </w:style>
  <w:style w:type="character" w:styleId="Strong">
    <w:name w:val="Strong"/>
    <w:basedOn w:val="DefaultParagraphFont"/>
    <w:uiPriority w:val="22"/>
    <w:qFormat/>
    <w:rsid w:val="00683272"/>
    <w:rPr>
      <w:b/>
      <w:bCs/>
    </w:rPr>
  </w:style>
  <w:style w:type="character" w:styleId="Hyperlink">
    <w:name w:val="Hyperlink"/>
    <w:basedOn w:val="DefaultParagraphFont"/>
    <w:uiPriority w:val="99"/>
    <w:unhideWhenUsed/>
    <w:rsid w:val="0068327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83272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822E63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BD46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6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microsoft.com/office/2017/06/relationships/model3d" Target="media/model3d1.glb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baeldung.com/keycloak-embedded-in-a-spring-boot-application/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4</Pages>
  <Words>453</Words>
  <Characters>2585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Kaderi, Shabbir</dc:creator>
  <cp:keywords/>
  <dc:description/>
  <cp:lastModifiedBy>Kaderi, Shabbir</cp:lastModifiedBy>
  <cp:revision>3</cp:revision>
  <dcterms:created xsi:type="dcterms:W3CDTF">2022-02-04T11:08:00Z</dcterms:created>
  <dcterms:modified xsi:type="dcterms:W3CDTF">2022-02-04T19:12:00Z</dcterms:modified>
</cp:coreProperties>
</file>